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4E07A2">
        <w:rPr>
          <w:rFonts w:hint="eastAsia"/>
          <w:b/>
          <w:noProof/>
          <w:sz w:val="24"/>
          <w:lang w:eastAsia="zh-CN"/>
        </w:rPr>
        <w:t>AH#1807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40655F">
        <w:rPr>
          <w:rFonts w:hint="eastAsia"/>
          <w:b/>
          <w:i/>
          <w:noProof/>
          <w:sz w:val="28"/>
          <w:lang w:eastAsia="zh-CN"/>
        </w:rPr>
        <w:t>1808689</w:t>
      </w:r>
    </w:p>
    <w:p w:rsidR="0092702B" w:rsidRDefault="004E07A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Montreal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Canada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</w:t>
      </w:r>
      <w:r w:rsidRPr="004E07A2">
        <w:rPr>
          <w:rFonts w:hint="eastAsia"/>
          <w:b/>
          <w:noProof/>
          <w:sz w:val="24"/>
          <w:vertAlign w:val="superscript"/>
          <w:lang w:eastAsia="zh-CN"/>
        </w:rPr>
        <w:t>nd</w:t>
      </w:r>
      <w:r>
        <w:rPr>
          <w:rFonts w:hint="eastAsia"/>
          <w:b/>
          <w:noProof/>
          <w:sz w:val="24"/>
          <w:lang w:eastAsia="zh-CN"/>
        </w:rPr>
        <w:t xml:space="preserve"> July</w:t>
      </w:r>
      <w:r w:rsidR="00B10FC0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6</w:t>
      </w:r>
      <w:r w:rsidR="008727E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July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8727E5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4E07A2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4E07A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4E07A2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Pr="00C15EC8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>ell activation requirements in FR2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3E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3E464A">
              <w:rPr>
                <w:rFonts w:hint="eastAsia"/>
                <w:noProof/>
                <w:lang w:eastAsia="zh-CN"/>
              </w:rPr>
              <w:t>6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2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F55D0B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 xml:space="preserve">in FR2 </w:t>
            </w:r>
            <w:r w:rsidR="000648F1">
              <w:rPr>
                <w:noProof/>
                <w:lang w:eastAsia="zh-CN"/>
              </w:rPr>
              <w:t>are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0648F1">
              <w:rPr>
                <w:rFonts w:hint="eastAsia"/>
                <w:noProof/>
                <w:lang w:eastAsia="ja-JP"/>
              </w:rPr>
              <w:t>introduced.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3E464A" w:rsidRPr="00CC167F" w:rsidRDefault="003E464A" w:rsidP="003E464A">
      <w:pPr>
        <w:pStyle w:val="2"/>
      </w:pPr>
      <w:bookmarkStart w:id="5" w:name="_Toc516034501"/>
      <w:bookmarkEnd w:id="3"/>
      <w:bookmarkEnd w:id="4"/>
      <w:r w:rsidRPr="00CC167F">
        <w:t>8.3</w:t>
      </w:r>
      <w:r w:rsidRPr="00CC167F">
        <w:tab/>
        <w:t>SCell Activation and Deactivation Delay</w:t>
      </w:r>
      <w:bookmarkEnd w:id="5"/>
    </w:p>
    <w:p w:rsidR="003E464A" w:rsidRPr="00CC167F" w:rsidRDefault="003E464A" w:rsidP="003E464A">
      <w:pPr>
        <w:pStyle w:val="3"/>
        <w:rPr>
          <w:lang w:val="en-US"/>
        </w:rPr>
      </w:pPr>
      <w:bookmarkStart w:id="6" w:name="_Toc516034502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6"/>
    </w:p>
    <w:p w:rsidR="003E464A" w:rsidRPr="00CC167F" w:rsidRDefault="003E464A" w:rsidP="003E464A">
      <w:r w:rsidRPr="00CC167F">
        <w:t>This section defines requirements for the delay within which the UE shall be able to activate a deactivated SCell in SCG and deactivate an activated SCell in SCG in E-UTRA-NR DC.</w:t>
      </w:r>
    </w:p>
    <w:p w:rsidR="003E464A" w:rsidRPr="00CC167F" w:rsidRDefault="003E464A" w:rsidP="003E464A">
      <w:r w:rsidRPr="00CC167F">
        <w:t>The requirements shall apply for E-UTRA-NR DC where the E-UTRA is the master (Option 3/3a/3x in TR 38.801</w:t>
      </w:r>
      <w:r w:rsidRPr="00CC167F">
        <w:rPr>
          <w:rFonts w:hint="eastAsia"/>
          <w:lang w:eastAsia="zh-CN"/>
        </w:rPr>
        <w:t>[1]</w:t>
      </w:r>
      <w:r w:rsidRPr="00CC167F">
        <w:t xml:space="preserve"> section 10.1.2)</w:t>
      </w:r>
    </w:p>
    <w:p w:rsidR="003E464A" w:rsidRPr="00CC167F" w:rsidRDefault="003E464A" w:rsidP="003E464A">
      <w:pPr>
        <w:pStyle w:val="3"/>
        <w:rPr>
          <w:lang w:val="en-US"/>
        </w:rPr>
      </w:pPr>
      <w:bookmarkStart w:id="7" w:name="_Toc516034503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7"/>
    </w:p>
    <w:p w:rsidR="003E464A" w:rsidRPr="00CC167F" w:rsidRDefault="003E464A" w:rsidP="003E464A">
      <w:r w:rsidRPr="00CC167F">
        <w:t>The requirements in this section shall apply for the UE configured with one downlink SCell in SCG.</w:t>
      </w:r>
    </w:p>
    <w:p w:rsidR="003E464A" w:rsidRPr="00CC167F" w:rsidRDefault="003E464A" w:rsidP="003E464A">
      <w:r w:rsidRPr="00CC167F">
        <w:t>The delay within which the UE shall be able to activate the deactivated SCell in SCG depends upon the specified conditions.</w:t>
      </w:r>
    </w:p>
    <w:p w:rsidR="003E464A" w:rsidRPr="00CC167F" w:rsidRDefault="003E464A" w:rsidP="003E464A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T</w:t>
      </w:r>
      <w:r w:rsidRPr="00CC167F">
        <w:rPr>
          <w:vertAlign w:val="subscript"/>
        </w:rPr>
        <w:t>activation_time</w:t>
      </w:r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CSI_Reporting</w:t>
      </w:r>
      <w:proofErr w:type="spellEnd"/>
      <w:r w:rsidRPr="00CC167F" w:rsidDel="00547E8B">
        <w:t xml:space="preserve"> </w:t>
      </w:r>
      <w:r w:rsidRPr="00CC167F">
        <w:t xml:space="preserve">] </w:t>
      </w:r>
    </w:p>
    <w:p w:rsidR="003E464A" w:rsidRPr="00CC167F" w:rsidRDefault="003E464A" w:rsidP="003E464A">
      <w:r w:rsidRPr="00CC167F">
        <w:t>Where:</w:t>
      </w:r>
    </w:p>
    <w:p w:rsidR="003E464A" w:rsidRPr="00CC167F" w:rsidRDefault="003E464A" w:rsidP="003E464A">
      <w:pPr>
        <w:ind w:leftChars="300" w:left="600"/>
        <w:rPr>
          <w:u w:val="single"/>
        </w:rPr>
      </w:pPr>
      <w:r w:rsidRPr="00B25C6E">
        <w:rPr>
          <w:rPrChange w:id="8" w:author="Xuhua Tao" w:date="2018-06-21T17:31:00Z">
            <w:rPr>
              <w:u w:val="single"/>
            </w:rPr>
          </w:rPrChange>
        </w:rPr>
        <w:t>T</w:t>
      </w:r>
      <w:r w:rsidRPr="00B25C6E">
        <w:rPr>
          <w:vertAlign w:val="subscript"/>
          <w:rPrChange w:id="9" w:author="Xuhua Tao" w:date="2018-06-21T17:31:00Z">
            <w:rPr>
              <w:u w:val="single"/>
              <w:vertAlign w:val="subscript"/>
            </w:rPr>
          </w:rPrChange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3E464A" w:rsidRPr="00E5386B" w:rsidRDefault="003E464A" w:rsidP="003E464A">
      <w:pPr>
        <w:ind w:leftChars="300" w:left="600"/>
        <w:rPr>
          <w:lang w:eastAsia="zh-CN"/>
        </w:rPr>
      </w:pPr>
      <w:r w:rsidRPr="00CC167F">
        <w:t>T</w:t>
      </w:r>
      <w:r w:rsidRPr="00CC167F">
        <w:rPr>
          <w:vertAlign w:val="subscript"/>
        </w:rPr>
        <w:t>activation_time</w:t>
      </w:r>
      <w:r w:rsidRPr="00CC167F">
        <w:t xml:space="preserve"> is the SCell activation delay. If the SCell is known</w:t>
      </w:r>
      <w:r w:rsidRPr="00E5386B">
        <w:rPr>
          <w:rFonts w:hint="eastAsia"/>
          <w:lang w:eastAsia="zh-CN"/>
        </w:rPr>
        <w:t xml:space="preserve"> </w:t>
      </w:r>
      <w:del w:id="10" w:author="Xuhua Tao" w:date="2018-06-21T17:23:00Z">
        <w:r w:rsidRPr="00962FA3" w:rsidDel="00B25C6E">
          <w:rPr>
            <w:rFonts w:hint="eastAsia"/>
            <w:lang w:eastAsia="zh-CN"/>
          </w:rPr>
          <w:delText xml:space="preserve"> </w:delText>
        </w:r>
      </w:del>
      <w:r w:rsidRPr="00CC167F">
        <w:t>and belongs to FR1, T</w:t>
      </w:r>
      <w:r w:rsidRPr="00CC167F">
        <w:rPr>
          <w:vertAlign w:val="subscript"/>
        </w:rPr>
        <w:t>activation_time</w:t>
      </w:r>
      <w:r w:rsidRPr="00CC167F">
        <w:t xml:space="preserve"> is</w:t>
      </w:r>
      <w:r w:rsidRPr="00E5386B">
        <w:rPr>
          <w:rFonts w:hint="eastAsia"/>
          <w:lang w:eastAsia="zh-CN"/>
        </w:rPr>
        <w:t>: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r w:rsidRPr="00E5386B">
        <w:rPr>
          <w:rFonts w:eastAsia="Times New Roman" w:hint="eastAsia"/>
          <w:lang w:eastAsia="zh-CN"/>
        </w:rPr>
        <w:t>1</w:t>
      </w:r>
      <w:r w:rsidRPr="00962FA3">
        <w:rPr>
          <w:rFonts w:hint="eastAsia"/>
          <w:lang w:eastAsia="zh-CN"/>
        </w:rPr>
        <w:t>*SMTC periodicity</w:t>
      </w:r>
      <w:r w:rsidRPr="00E5386B">
        <w:rPr>
          <w:rFonts w:eastAsia="Times New Roman" w:hint="eastAsia"/>
          <w:lang w:eastAsia="zh-CN"/>
        </w:rPr>
        <w:t xml:space="preserve">+4*OFDM </w:t>
      </w:r>
      <w:r w:rsidRPr="00E5386B">
        <w:rPr>
          <w:rFonts w:eastAsia="Times New Roman"/>
          <w:lang w:eastAsia="zh-CN"/>
        </w:rPr>
        <w:t>symbol</w:t>
      </w:r>
      <w:r w:rsidRPr="00CC167F">
        <w:t>]</w:t>
      </w:r>
      <w:r w:rsidRPr="00E5386B">
        <w:rPr>
          <w:rFonts w:eastAsia="Times New Roman"/>
          <w:lang w:eastAsia="zh-CN"/>
        </w:rPr>
        <w:t>,</w:t>
      </w:r>
      <w:r w:rsidRPr="00CC167F">
        <w:t xml:space="preserve"> </w:t>
      </w:r>
      <w:r w:rsidRPr="00E5386B">
        <w:rPr>
          <w:rFonts w:eastAsia="Times New Roman"/>
          <w:lang w:eastAsia="zh-CN"/>
        </w:rPr>
        <w:t xml:space="preserve">if </w:t>
      </w:r>
      <w:r w:rsidRPr="00CC167F">
        <w:t>the</w:t>
      </w:r>
      <w:r w:rsidRPr="001F02AD">
        <w:rPr>
          <w:lang w:eastAsia="zh-CN"/>
        </w:rPr>
        <w:t xml:space="preserve"> SCell measurement cycle is equal to or smaller than [160ms].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r w:rsidRPr="00E5386B">
        <w:rPr>
          <w:rFonts w:eastAsia="Times New Roman" w:hint="eastAsia"/>
          <w:lang w:eastAsia="zh-CN"/>
        </w:rPr>
        <w:t xml:space="preserve">[3ms+2*SMTC periodicity+4*OFDM </w:t>
      </w:r>
      <w:r w:rsidRPr="00E5386B">
        <w:rPr>
          <w:rFonts w:eastAsia="Times New Roman"/>
          <w:lang w:eastAsia="zh-CN"/>
        </w:rPr>
        <w:t>symbol</w:t>
      </w:r>
      <w:r w:rsidRPr="00E5386B">
        <w:rPr>
          <w:rFonts w:eastAsia="Times New Roman" w:hint="eastAsia"/>
          <w:lang w:eastAsia="zh-CN"/>
        </w:rPr>
        <w:t xml:space="preserve">], if the </w:t>
      </w:r>
      <w:r w:rsidRPr="00EE670C">
        <w:rPr>
          <w:lang w:eastAsia="zh-CN"/>
        </w:rPr>
        <w:t xml:space="preserve">SCell measurement cycle is </w:t>
      </w:r>
      <w:r w:rsidRPr="00E5386B">
        <w:rPr>
          <w:rFonts w:eastAsia="Times New Roman" w:hint="eastAsia"/>
          <w:lang w:eastAsia="zh-CN"/>
        </w:rPr>
        <w:t>larger</w:t>
      </w:r>
      <w:r w:rsidRPr="00EE670C">
        <w:rPr>
          <w:lang w:eastAsia="zh-CN"/>
        </w:rPr>
        <w:t xml:space="preserve"> than [160ms]</w:t>
      </w:r>
      <w:r w:rsidRPr="00E5386B">
        <w:rPr>
          <w:rFonts w:eastAsia="Times New Roman" w:hint="eastAsia"/>
          <w:lang w:eastAsia="zh-CN"/>
        </w:rPr>
        <w:t>.</w:t>
      </w:r>
    </w:p>
    <w:p w:rsidR="003E464A" w:rsidRPr="001F02AD" w:rsidRDefault="003E464A" w:rsidP="003E464A">
      <w:pPr>
        <w:ind w:leftChars="300" w:left="600"/>
      </w:pPr>
      <w:r w:rsidRPr="00CC167F">
        <w:t>If the SCell is unknown and belongs to FR1, T</w:t>
      </w:r>
      <w:r w:rsidRPr="00563CD6">
        <w:rPr>
          <w:vertAlign w:val="subscript"/>
        </w:rPr>
        <w:t>activation_time</w:t>
      </w:r>
      <w:r w:rsidRPr="00CC167F">
        <w:t xml:space="preserve"> is</w:t>
      </w:r>
      <w:r w:rsidRPr="001F02AD">
        <w:t>: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r w:rsidRPr="00E5386B">
        <w:rPr>
          <w:rFonts w:eastAsia="Times New Roman" w:hint="eastAsia"/>
          <w:lang w:eastAsia="zh-CN"/>
        </w:rPr>
        <w:t>4</w:t>
      </w:r>
      <w:r w:rsidRPr="00962FA3">
        <w:rPr>
          <w:rFonts w:hint="eastAsia"/>
          <w:lang w:eastAsia="zh-CN"/>
        </w:rPr>
        <w:t>*SMTC periodicity</w:t>
      </w:r>
      <w:r w:rsidRPr="00E5386B">
        <w:rPr>
          <w:rFonts w:eastAsia="Times New Roman" w:hint="eastAsia"/>
          <w:lang w:eastAsia="zh-CN"/>
        </w:rPr>
        <w:t xml:space="preserve">+4*OFDM </w:t>
      </w:r>
      <w:r w:rsidRPr="00E5386B">
        <w:rPr>
          <w:rFonts w:eastAsia="Times New Roman"/>
          <w:lang w:eastAsia="zh-CN"/>
        </w:rPr>
        <w:t>symbol</w:t>
      </w:r>
      <w:r w:rsidRPr="00CC167F">
        <w:t xml:space="preserve">] provided the SCell can be successfully detected on the first attempt. </w:t>
      </w:r>
    </w:p>
    <w:p w:rsidR="003E464A" w:rsidRPr="00CC167F" w:rsidRDefault="003E464A" w:rsidP="003E464A">
      <w:pPr>
        <w:ind w:leftChars="300" w:left="600"/>
      </w:pPr>
      <w:r w:rsidRPr="00CC167F">
        <w:t>If the SCell</w:t>
      </w:r>
      <w:r w:rsidRPr="00E5386B">
        <w:rPr>
          <w:rFonts w:hint="eastAsia"/>
          <w:lang w:eastAsia="zh-CN"/>
        </w:rPr>
        <w:t xml:space="preserve"> being activated</w:t>
      </w:r>
      <w:r w:rsidRPr="00CC167F">
        <w:t xml:space="preserve"> </w:t>
      </w:r>
      <w:del w:id="11" w:author="Xuhua Tao" w:date="2018-06-25T15:04:00Z">
        <w:r w:rsidRPr="00CC167F" w:rsidDel="009851CF">
          <w:delText xml:space="preserve">is known and </w:delText>
        </w:r>
      </w:del>
      <w:r w:rsidRPr="00CC167F">
        <w:t>belongs to FR2</w:t>
      </w:r>
      <w:proofErr w:type="gramStart"/>
      <w:r w:rsidRPr="00CC167F">
        <w:t>,T</w:t>
      </w:r>
      <w:r w:rsidRPr="00563CD6">
        <w:rPr>
          <w:vertAlign w:val="subscript"/>
        </w:rPr>
        <w:t>activation</w:t>
      </w:r>
      <w:proofErr w:type="gramEnd"/>
      <w:r w:rsidRPr="00563CD6">
        <w:rPr>
          <w:vertAlign w:val="subscript"/>
        </w:rPr>
        <w:t>_time</w:t>
      </w:r>
      <w:r w:rsidRPr="00CC167F">
        <w:t xml:space="preserve"> is [</w:t>
      </w:r>
      <w:ins w:id="12" w:author="Xuhua Tao" w:date="2018-06-25T15:03:00Z">
        <w:r w:rsidR="009851CF" w:rsidRPr="009851CF">
          <w:rPr>
            <w:rPrChange w:id="13" w:author="Xuhua Tao" w:date="2018-06-25T15:03:00Z">
              <w:rPr>
                <w:b/>
              </w:rPr>
            </w:rPrChange>
          </w:rPr>
          <w:t>3ms+ N1*4* SMTC periodicity+4*OFDM symbol</w:t>
        </w:r>
      </w:ins>
      <w:del w:id="14" w:author="Xuhua Tao" w:date="2018-06-25T15:03:00Z">
        <w:r w:rsidRPr="00CC167F" w:rsidDel="009851CF">
          <w:delText>TBD</w:delText>
        </w:r>
      </w:del>
      <w:r w:rsidRPr="00CC167F">
        <w:t>].</w:t>
      </w:r>
      <w:del w:id="15" w:author="Xuhua Tao" w:date="2018-06-25T15:04:00Z">
        <w:r w:rsidRPr="00CC167F" w:rsidDel="009851CF">
          <w:delText xml:space="preserve"> If the SCell</w:delText>
        </w:r>
        <w:r w:rsidRPr="00E5386B" w:rsidDel="009851CF">
          <w:rPr>
            <w:rFonts w:hint="eastAsia"/>
            <w:lang w:eastAsia="zh-CN"/>
          </w:rPr>
          <w:delText xml:space="preserve"> being activated</w:delText>
        </w:r>
        <w:r w:rsidRPr="00CC167F" w:rsidDel="009851CF">
          <w:delText xml:space="preserve"> is unknown and belongs to FR2, T</w:delText>
        </w:r>
        <w:r w:rsidRPr="00563CD6" w:rsidDel="009851CF">
          <w:rPr>
            <w:vertAlign w:val="subscript"/>
          </w:rPr>
          <w:delText>activation_time</w:delText>
        </w:r>
        <w:r w:rsidRPr="00CC167F" w:rsidDel="009851CF">
          <w:delText xml:space="preserve"> is [TBD].</w:delText>
        </w:r>
      </w:del>
    </w:p>
    <w:p w:rsidR="003E464A" w:rsidRPr="00CC167F" w:rsidRDefault="003E464A" w:rsidP="003E464A">
      <w:pPr>
        <w:ind w:leftChars="300" w:left="600"/>
      </w:pPr>
      <w:r w:rsidRPr="00B25C6E">
        <w:rPr>
          <w:rPrChange w:id="16" w:author="Xuhua Tao" w:date="2018-06-21T17:32:00Z">
            <w:rPr>
              <w:u w:val="single"/>
            </w:rPr>
          </w:rPrChange>
        </w:rPr>
        <w:t>T</w:t>
      </w:r>
      <w:r w:rsidRPr="00B25C6E">
        <w:rPr>
          <w:vertAlign w:val="subscript"/>
          <w:rPrChange w:id="17" w:author="Xuhua Tao" w:date="2018-06-21T17:32:00Z">
            <w:rPr>
              <w:u w:val="single"/>
              <w:vertAlign w:val="subscript"/>
            </w:rPr>
          </w:rPrChange>
        </w:rPr>
        <w:t>CSI_reporting</w:t>
      </w:r>
      <w:r w:rsidRPr="00CC167F">
        <w:t xml:space="preserve"> is the delay uncertainty in acquiring the first available CSI reporting resources as specified in [2].</w:t>
      </w:r>
    </w:p>
    <w:p w:rsidR="003E464A" w:rsidRPr="00CC167F" w:rsidRDefault="003E464A" w:rsidP="003E464A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r w:rsidRPr="00962FA3">
        <w:rPr>
          <w:rFonts w:cs="v4.2.0" w:hint="eastAsia"/>
          <w:lang w:eastAsia="zh-CN"/>
        </w:rPr>
        <w:t xml:space="preserve"> </w:t>
      </w:r>
      <w:del w:id="18" w:author="Xuhua Tao" w:date="2018-06-25T15:02:00Z">
        <w:r w:rsidRPr="00962FA3" w:rsidDel="0040655F">
          <w:rPr>
            <w:rFonts w:cs="v4.2.0" w:hint="eastAsia"/>
            <w:lang w:eastAsia="zh-CN"/>
          </w:rPr>
          <w:delText>in FR1</w:delText>
        </w:r>
        <w:r w:rsidRPr="00CC167F" w:rsidDel="0040655F">
          <w:rPr>
            <w:rFonts w:cs="v4.2.0"/>
          </w:rPr>
          <w:delText xml:space="preserve"> </w:delText>
        </w:r>
      </w:del>
      <w:r w:rsidRPr="00CC167F">
        <w:rPr>
          <w:rFonts w:cs="v4.2.0"/>
        </w:rPr>
        <w:t xml:space="preserve">is known if it </w:t>
      </w:r>
      <w:r w:rsidRPr="00CC167F">
        <w:t>has been meeting the following conditions:</w:t>
      </w:r>
    </w:p>
    <w:p w:rsidR="003E464A" w:rsidRPr="00CC167F" w:rsidRDefault="003E464A" w:rsidP="003E464A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 xml:space="preserve">During the period equal to </w:t>
      </w:r>
      <w:proofErr w:type="gramStart"/>
      <w:r w:rsidRPr="00CC167F">
        <w:rPr>
          <w:rFonts w:ascii="Tms Rmn" w:hAnsi="Tms Rmn"/>
        </w:rPr>
        <w:t>max(</w:t>
      </w:r>
      <w:proofErr w:type="gramEnd"/>
      <w:r w:rsidRPr="00CC167F">
        <w:rPr>
          <w:rFonts w:ascii="Tms Rmn" w:hAnsi="Tms Rmn"/>
        </w:rPr>
        <w:t xml:space="preserve">[5] measCycleSCell,  [5] DRX cycles) </w:t>
      </w:r>
      <w:del w:id="19" w:author="Xuhua Tao" w:date="2018-06-25T15:02:00Z">
        <w:r w:rsidRPr="00CC167F" w:rsidDel="009851CF">
          <w:rPr>
            <w:rFonts w:ascii="Tms Rmn" w:hAnsi="Tms Rmn"/>
          </w:rPr>
          <w:delText xml:space="preserve">for FR1 </w:delText>
        </w:r>
      </w:del>
      <w:r w:rsidRPr="00CC167F">
        <w:rPr>
          <w:rFonts w:ascii="Tms Rmn" w:hAnsi="Tms Rmn"/>
        </w:rPr>
        <w:t>before the reception of the SCell activation command:</w:t>
      </w:r>
    </w:p>
    <w:p w:rsidR="003E464A" w:rsidRPr="00962FA3" w:rsidRDefault="003E464A" w:rsidP="003E464A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CC167F">
        <w:rPr>
          <w:rFonts w:ascii="Tms Rmn" w:hAnsi="Tms Rmn"/>
        </w:rPr>
        <w:t>the</w:t>
      </w:r>
      <w:proofErr w:type="gramEnd"/>
      <w:r w:rsidRPr="00CC167F">
        <w:rPr>
          <w:rFonts w:ascii="Tms Rmn" w:hAnsi="Tms Rmn"/>
        </w:rPr>
        <w:t xml:space="preserve"> UE has sent a valid measurement report for </w:t>
      </w:r>
      <w:ins w:id="20" w:author="Xuhua Tao" w:date="2018-06-25T15:21:00Z">
        <w:r w:rsidR="00787E08" w:rsidRPr="00787E08">
          <w:rPr>
            <w:rFonts w:ascii="Tms Rmn" w:hAnsi="Tms Rmn" w:hint="eastAsia"/>
          </w:rPr>
          <w:t>SSB measured of</w:t>
        </w:r>
        <w:r w:rsidR="00787E08" w:rsidRPr="00787E08">
          <w:rPr>
            <w:rFonts w:ascii="Tms Rmn" w:hAnsi="Tms Rmn"/>
          </w:rPr>
          <w:t xml:space="preserve"> </w:t>
        </w:r>
      </w:ins>
      <w:del w:id="21" w:author="Xuhua Tao" w:date="2018-06-25T15:21:00Z">
        <w:r w:rsidRPr="00CC167F" w:rsidDel="00787E08">
          <w:rPr>
            <w:rFonts w:ascii="Tms Rmn" w:hAnsi="Tms Rmn"/>
          </w:rPr>
          <w:delText xml:space="preserve">the </w:delText>
        </w:r>
      </w:del>
      <w:r w:rsidRPr="00CC167F">
        <w:rPr>
          <w:rFonts w:ascii="Tms Rmn" w:hAnsi="Tms Rmn"/>
        </w:rPr>
        <w:t>SCell being activated and</w:t>
      </w:r>
    </w:p>
    <w:p w:rsidR="003E464A" w:rsidRPr="001F02AD" w:rsidRDefault="003E464A" w:rsidP="003E464A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E5386B">
        <w:rPr>
          <w:rFonts w:ascii="Tms Rmn" w:hAnsi="Tms Rmn" w:hint="eastAsia"/>
          <w:lang w:eastAsia="zh-CN"/>
        </w:rPr>
        <w:t>the</w:t>
      </w:r>
      <w:proofErr w:type="gramEnd"/>
      <w:r w:rsidRPr="00E5386B">
        <w:rPr>
          <w:rFonts w:ascii="Tms Rmn" w:hAnsi="Tms Rmn" w:hint="eastAsia"/>
          <w:lang w:eastAsia="zh-CN"/>
        </w:rPr>
        <w:t xml:space="preserve"> SSB measured </w:t>
      </w:r>
      <w:r w:rsidRPr="00CC167F">
        <w:rPr>
          <w:rFonts w:ascii="Tms Rmn" w:hAnsi="Tms Rmn"/>
        </w:rPr>
        <w:t>remains detectable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9.3.</w:t>
      </w:r>
    </w:p>
    <w:p w:rsidR="003E464A" w:rsidRPr="00CC167F" w:rsidRDefault="003E464A" w:rsidP="003E464A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962FA3">
        <w:rPr>
          <w:rFonts w:ascii="Tms Rmn" w:hAnsi="Tms Rmn"/>
          <w:lang w:eastAsia="zh-CN"/>
        </w:rPr>
        <w:t>the</w:t>
      </w:r>
      <w:proofErr w:type="gramEnd"/>
      <w:r w:rsidRPr="00962FA3">
        <w:rPr>
          <w:rFonts w:ascii="Tms Rmn" w:hAnsi="Tms Rmn"/>
          <w:lang w:eastAsia="zh-CN"/>
        </w:rPr>
        <w:t xml:space="preserve"> SSB measured during the period equal to max([5] measCycleSCell, [5] DRX cycles)</w:t>
      </w:r>
      <w:r w:rsidRPr="00962FA3" w:rsidDel="006257A4">
        <w:rPr>
          <w:rFonts w:ascii="Tms Rmn" w:hAnsi="Tms Rmn" w:hint="eastAsia"/>
          <w:lang w:eastAsia="zh-CN"/>
        </w:rPr>
        <w:t xml:space="preserve"> </w:t>
      </w:r>
      <w:r w:rsidRPr="00CC167F">
        <w:rPr>
          <w:rFonts w:ascii="Tms Rmn" w:hAnsi="Tms Rmn"/>
        </w:rPr>
        <w:t>also remains detectable during the SCell activation delay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</w:t>
      </w:r>
      <w:r w:rsidRPr="00CC167F">
        <w:rPr>
          <w:rFonts w:ascii="Tms Rmn" w:hAnsi="Tms Rmn"/>
        </w:rPr>
        <w:t>.</w:t>
      </w:r>
    </w:p>
    <w:p w:rsidR="003E464A" w:rsidRPr="00E5386B" w:rsidRDefault="003E464A" w:rsidP="003E464A">
      <w:pPr>
        <w:rPr>
          <w:lang w:eastAsia="zh-CN"/>
        </w:rPr>
      </w:pPr>
      <w:r w:rsidRPr="00962FA3">
        <w:rPr>
          <w:rFonts w:hint="eastAsia"/>
          <w:lang w:eastAsia="zh-CN"/>
        </w:rPr>
        <w:t xml:space="preserve">Otherwise SCell </w:t>
      </w:r>
      <w:del w:id="22" w:author="Xuhua Tao" w:date="2018-06-25T15:02:00Z">
        <w:r w:rsidRPr="00962FA3" w:rsidDel="009851CF">
          <w:rPr>
            <w:rFonts w:hint="eastAsia"/>
            <w:lang w:eastAsia="zh-CN"/>
          </w:rPr>
          <w:delText xml:space="preserve">in FR1 </w:delText>
        </w:r>
      </w:del>
      <w:r w:rsidRPr="00962FA3">
        <w:rPr>
          <w:rFonts w:hint="eastAsia"/>
          <w:lang w:eastAsia="zh-CN"/>
        </w:rPr>
        <w:t>is unknown.</w:t>
      </w:r>
    </w:p>
    <w:p w:rsidR="00902AAA" w:rsidRPr="009851CF" w:rsidRDefault="003E464A" w:rsidP="003E464A">
      <w:pPr>
        <w:rPr>
          <w:rFonts w:eastAsiaTheme="minorEastAsia"/>
          <w:lang w:eastAsia="zh-CN"/>
        </w:rPr>
      </w:pPr>
      <w:del w:id="23" w:author="Xuhua Tao" w:date="2018-06-21T17:33:00Z">
        <w:r w:rsidRPr="00E5386B" w:rsidDel="00902AAA">
          <w:rPr>
            <w:rFonts w:hint="eastAsia"/>
            <w:lang w:eastAsia="zh-CN"/>
          </w:rPr>
          <w:delText xml:space="preserve">The condition for SCell in FR2 is FFS </w:delText>
        </w:r>
      </w:del>
    </w:p>
    <w:p w:rsidR="003E464A" w:rsidRPr="00CC167F" w:rsidRDefault="003E464A" w:rsidP="003E464A">
      <w:r w:rsidRPr="00CC167F">
        <w:t xml:space="preserve">In addition to CSI reporting defined above, UE shall also apply other actions related to the activation command specified in [2] for an </w:t>
      </w:r>
      <w:r w:rsidRPr="00CC167F">
        <w:rPr>
          <w:rFonts w:hint="eastAsia"/>
          <w:lang w:eastAsia="zh-CN"/>
        </w:rPr>
        <w:t xml:space="preserve">SCG </w:t>
      </w:r>
      <w:r w:rsidRPr="00CC167F">
        <w:t>SCell at the first opportunities for the corresponding actions once the SCell is activated.</w:t>
      </w:r>
    </w:p>
    <w:p w:rsidR="003E464A" w:rsidRPr="00CC167F" w:rsidRDefault="003E464A" w:rsidP="003E464A">
      <w:r w:rsidRPr="00CC167F">
        <w:lastRenderedPageBreak/>
        <w:t xml:space="preserve">The </w:t>
      </w:r>
      <w:proofErr w:type="spellStart"/>
      <w:r w:rsidRPr="00CC167F">
        <w:t>PSCell</w:t>
      </w:r>
      <w:proofErr w:type="spellEnd"/>
      <w:r w:rsidRPr="00CC167F">
        <w:t xml:space="preserve">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proofErr w:type="gramStart"/>
      <w:r w:rsidRPr="00CC167F">
        <w:rPr>
          <w:rFonts w:hint="eastAsia"/>
          <w:lang w:eastAsia="zh-CN"/>
        </w:rPr>
        <w:t>+[</w:t>
      </w:r>
      <w:proofErr w:type="gramEnd"/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24" w:name="OLE_LINK43"/>
      <w:r w:rsidRPr="00CC167F">
        <w:t>and not occur</w:t>
      </w:r>
      <w:bookmarkEnd w:id="24"/>
      <w:r w:rsidRPr="00CC167F">
        <w:t xml:space="preserve"> after slot </w:t>
      </w:r>
      <w:r w:rsidRPr="00CC167F">
        <w:rPr>
          <w:i/>
        </w:rPr>
        <w:t>n+</w:t>
      </w:r>
      <w:r w:rsidRPr="00CC167F">
        <w:t>[</w:t>
      </w:r>
      <w:r w:rsidRPr="00CD65D5">
        <w:rPr>
          <w:u w:val="single"/>
        </w:rPr>
        <w:t xml:space="preserve"> </w:t>
      </w:r>
      <w:r w:rsidRPr="00CC167F">
        <w:rPr>
          <w:u w:val="single"/>
        </w:rPr>
        <w:t>T</w:t>
      </w:r>
      <w:r w:rsidRPr="00CC167F">
        <w:rPr>
          <w:u w:val="single"/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3E464A" w:rsidRPr="00CC167F" w:rsidRDefault="003E464A" w:rsidP="003E464A">
      <w:r w:rsidRPr="00CC167F">
        <w:t xml:space="preserve">Starting from the slot specified in section </w:t>
      </w:r>
      <w:r w:rsidRPr="00E5386B">
        <w:rPr>
          <w:rFonts w:hint="eastAsia"/>
          <w:lang w:eastAsia="zh-CN"/>
        </w:rPr>
        <w:t xml:space="preserve">4.3 </w:t>
      </w:r>
      <w:r w:rsidRPr="00CC167F">
        <w:t xml:space="preserve">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3E464A" w:rsidRPr="00CC167F" w:rsidRDefault="003E464A" w:rsidP="003E464A">
      <w:pPr>
        <w:pStyle w:val="3"/>
        <w:rPr>
          <w:lang w:val="en-US"/>
        </w:rPr>
      </w:pPr>
      <w:bookmarkStart w:id="25" w:name="_Toc516034504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25"/>
    </w:p>
    <w:p w:rsidR="003E464A" w:rsidRPr="00CC167F" w:rsidRDefault="003E464A" w:rsidP="003E464A">
      <w:r w:rsidRPr="00CC167F">
        <w:t>The requirements in this section shall apply for the UE configured with one downlink SCell in SCG</w:t>
      </w:r>
    </w:p>
    <w:p w:rsidR="003E464A" w:rsidRPr="00CC167F" w:rsidRDefault="003E464A" w:rsidP="003E464A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deactivation command or upon expiry of the </w:t>
      </w:r>
      <w:proofErr w:type="spellStart"/>
      <w:r w:rsidRPr="00CC167F">
        <w:rPr>
          <w:i/>
        </w:rPr>
        <w:t>sCellDeactivationTimer</w:t>
      </w:r>
      <w:proofErr w:type="spellEnd"/>
      <w:r w:rsidRPr="00CC167F">
        <w:t xml:space="preserve"> in </w:t>
      </w:r>
      <w:r w:rsidRPr="00E5386B">
        <w:rPr>
          <w:rFonts w:hint="eastAsia"/>
          <w:lang w:eastAsia="zh-CN"/>
        </w:rPr>
        <w:t xml:space="preserve">slot </w:t>
      </w:r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</w:t>
      </w:r>
      <w:proofErr w:type="gramStart"/>
      <w:r w:rsidRPr="00CC167F">
        <w:rPr>
          <w:i/>
        </w:rPr>
        <w:t>+</w:t>
      </w:r>
      <w:r w:rsidRPr="00CC167F">
        <w:t>[</w:t>
      </w:r>
      <w:proofErr w:type="gramEnd"/>
      <w:r w:rsidRPr="00902AAA">
        <w:rPr>
          <w:rPrChange w:id="26" w:author="Xuhua Tao" w:date="2018-06-21T17:34:00Z">
            <w:rPr>
              <w:u w:val="single"/>
            </w:rPr>
          </w:rPrChange>
        </w:rPr>
        <w:t xml:space="preserve"> T</w:t>
      </w:r>
      <w:r w:rsidRPr="00902AAA">
        <w:rPr>
          <w:vertAlign w:val="subscript"/>
          <w:rPrChange w:id="27" w:author="Xuhua Tao" w:date="2018-06-21T17:34:00Z">
            <w:rPr>
              <w:u w:val="single"/>
              <w:vertAlign w:val="subscript"/>
            </w:rPr>
          </w:rPrChange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  <w:r w:rsidRPr="00CC167F">
        <w:t xml:space="preserve"> </w:t>
      </w:r>
    </w:p>
    <w:p w:rsidR="00F55D0B" w:rsidRPr="00962FA3" w:rsidRDefault="003E464A" w:rsidP="003E464A">
      <w:pPr>
        <w:rPr>
          <w:lang w:eastAsia="zh-CN"/>
        </w:rPr>
      </w:pPr>
      <w:r w:rsidRPr="00CC167F">
        <w:t xml:space="preserve">The </w:t>
      </w:r>
      <w:proofErr w:type="spellStart"/>
      <w:r w:rsidRPr="00CC167F">
        <w:t>PSCell</w:t>
      </w:r>
      <w:proofErr w:type="spellEnd"/>
      <w:r w:rsidRPr="00CC167F">
        <w:t xml:space="preserve"> interruption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proofErr w:type="gramStart"/>
      <w:r w:rsidRPr="00CC167F">
        <w:rPr>
          <w:rFonts w:hint="eastAsia"/>
          <w:lang w:eastAsia="zh-CN"/>
        </w:rPr>
        <w:t>+[</w:t>
      </w:r>
      <w:proofErr w:type="gramEnd"/>
      <w:r w:rsidRPr="00902AAA">
        <w:rPr>
          <w:rPrChange w:id="28" w:author="Xuhua Tao" w:date="2018-06-21T17:33:00Z">
            <w:rPr>
              <w:u w:val="single"/>
            </w:rPr>
          </w:rPrChange>
        </w:rPr>
        <w:t>T</w:t>
      </w:r>
      <w:r w:rsidRPr="00902AAA">
        <w:rPr>
          <w:vertAlign w:val="subscript"/>
          <w:rPrChange w:id="29" w:author="Xuhua Tao" w:date="2018-06-21T17:33:00Z">
            <w:rPr>
              <w:u w:val="single"/>
              <w:vertAlign w:val="subscript"/>
            </w:rPr>
          </w:rPrChange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</w:t>
      </w:r>
      <w:r w:rsidRPr="008B5F9A">
        <w:t xml:space="preserve"> </w:t>
      </w:r>
      <w:r w:rsidRPr="00CC167F">
        <w:t xml:space="preserve">slot </w:t>
      </w:r>
      <w:r w:rsidRPr="00CC167F">
        <w:rPr>
          <w:i/>
        </w:rPr>
        <w:t>n+</w:t>
      </w:r>
      <w:r w:rsidRPr="00CC167F">
        <w:t>[</w:t>
      </w:r>
      <w:r w:rsidRPr="00902AAA">
        <w:rPr>
          <w:rPrChange w:id="30" w:author="Xuhua Tao" w:date="2018-06-21T17:33:00Z">
            <w:rPr>
              <w:u w:val="single"/>
            </w:rPr>
          </w:rPrChange>
        </w:rPr>
        <w:t xml:space="preserve"> T</w:t>
      </w:r>
      <w:r w:rsidRPr="00902AAA">
        <w:rPr>
          <w:vertAlign w:val="subscript"/>
          <w:rPrChange w:id="31" w:author="Xuhua Tao" w:date="2018-06-21T17:33:00Z">
            <w:rPr>
              <w:u w:val="single"/>
              <w:vertAlign w:val="subscript"/>
            </w:rPr>
          </w:rPrChange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453" w:rsidRPr="00CB02FB" w:rsidRDefault="007F645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F6453" w:rsidRPr="00CB02FB" w:rsidRDefault="007F645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Times New Roman"/>
    <w:charset w:val="00"/>
    <w:family w:val="auto"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453" w:rsidRPr="00CB02FB" w:rsidRDefault="007F645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F6453" w:rsidRPr="00CB02FB" w:rsidRDefault="007F6453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22058"/>
    <w:rsid w:val="000014BD"/>
    <w:rsid w:val="00004A28"/>
    <w:rsid w:val="0002209D"/>
    <w:rsid w:val="00022217"/>
    <w:rsid w:val="000321DB"/>
    <w:rsid w:val="00032CC9"/>
    <w:rsid w:val="0004013F"/>
    <w:rsid w:val="00042890"/>
    <w:rsid w:val="000473C6"/>
    <w:rsid w:val="000648F1"/>
    <w:rsid w:val="0009728B"/>
    <w:rsid w:val="000A5868"/>
    <w:rsid w:val="000D5EB1"/>
    <w:rsid w:val="000E3088"/>
    <w:rsid w:val="000F0FB1"/>
    <w:rsid w:val="00121D61"/>
    <w:rsid w:val="001238AD"/>
    <w:rsid w:val="001319A9"/>
    <w:rsid w:val="00134274"/>
    <w:rsid w:val="00191366"/>
    <w:rsid w:val="001B04C1"/>
    <w:rsid w:val="001B27D3"/>
    <w:rsid w:val="001D26B1"/>
    <w:rsid w:val="001F52DD"/>
    <w:rsid w:val="001F58E6"/>
    <w:rsid w:val="00200630"/>
    <w:rsid w:val="002075C4"/>
    <w:rsid w:val="002121AE"/>
    <w:rsid w:val="002216C3"/>
    <w:rsid w:val="00222DDC"/>
    <w:rsid w:val="00233D3D"/>
    <w:rsid w:val="00236890"/>
    <w:rsid w:val="00240AA2"/>
    <w:rsid w:val="0024539C"/>
    <w:rsid w:val="002527A4"/>
    <w:rsid w:val="002673BA"/>
    <w:rsid w:val="00267833"/>
    <w:rsid w:val="002761B8"/>
    <w:rsid w:val="002768BC"/>
    <w:rsid w:val="00292073"/>
    <w:rsid w:val="0029282B"/>
    <w:rsid w:val="002B7BD4"/>
    <w:rsid w:val="002D6F56"/>
    <w:rsid w:val="002E3FF7"/>
    <w:rsid w:val="002E5D32"/>
    <w:rsid w:val="00300651"/>
    <w:rsid w:val="00340D7C"/>
    <w:rsid w:val="003571EF"/>
    <w:rsid w:val="003633A4"/>
    <w:rsid w:val="00376095"/>
    <w:rsid w:val="0039135E"/>
    <w:rsid w:val="00392D3B"/>
    <w:rsid w:val="00393346"/>
    <w:rsid w:val="00394DB7"/>
    <w:rsid w:val="003A6E1A"/>
    <w:rsid w:val="003B5113"/>
    <w:rsid w:val="003E464A"/>
    <w:rsid w:val="0040655F"/>
    <w:rsid w:val="00411E20"/>
    <w:rsid w:val="00412984"/>
    <w:rsid w:val="00425458"/>
    <w:rsid w:val="00432698"/>
    <w:rsid w:val="004573AB"/>
    <w:rsid w:val="00476DE6"/>
    <w:rsid w:val="00481C09"/>
    <w:rsid w:val="004A64C3"/>
    <w:rsid w:val="004C091A"/>
    <w:rsid w:val="004C1BDC"/>
    <w:rsid w:val="004D1FA5"/>
    <w:rsid w:val="004E07A2"/>
    <w:rsid w:val="004E500E"/>
    <w:rsid w:val="00511379"/>
    <w:rsid w:val="00522058"/>
    <w:rsid w:val="00550242"/>
    <w:rsid w:val="00563CD6"/>
    <w:rsid w:val="005B0E99"/>
    <w:rsid w:val="005D2506"/>
    <w:rsid w:val="005D5B90"/>
    <w:rsid w:val="00610000"/>
    <w:rsid w:val="00617595"/>
    <w:rsid w:val="0062600D"/>
    <w:rsid w:val="00636753"/>
    <w:rsid w:val="006568DC"/>
    <w:rsid w:val="0067015A"/>
    <w:rsid w:val="00673F0A"/>
    <w:rsid w:val="00675A40"/>
    <w:rsid w:val="00697646"/>
    <w:rsid w:val="006A6FC5"/>
    <w:rsid w:val="006B7B76"/>
    <w:rsid w:val="006C2E5E"/>
    <w:rsid w:val="006E4B30"/>
    <w:rsid w:val="006E5972"/>
    <w:rsid w:val="0070628A"/>
    <w:rsid w:val="0072474D"/>
    <w:rsid w:val="00734148"/>
    <w:rsid w:val="00755584"/>
    <w:rsid w:val="00760212"/>
    <w:rsid w:val="00761A55"/>
    <w:rsid w:val="00764553"/>
    <w:rsid w:val="007758B8"/>
    <w:rsid w:val="007765D3"/>
    <w:rsid w:val="00783D84"/>
    <w:rsid w:val="00787E08"/>
    <w:rsid w:val="00797439"/>
    <w:rsid w:val="007A6927"/>
    <w:rsid w:val="007A70F8"/>
    <w:rsid w:val="007F6453"/>
    <w:rsid w:val="00817344"/>
    <w:rsid w:val="00817992"/>
    <w:rsid w:val="0082705B"/>
    <w:rsid w:val="00832C1A"/>
    <w:rsid w:val="0086663A"/>
    <w:rsid w:val="008727E5"/>
    <w:rsid w:val="00873DF3"/>
    <w:rsid w:val="008B1772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2702B"/>
    <w:rsid w:val="00933DA5"/>
    <w:rsid w:val="009344CB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7C02"/>
    <w:rsid w:val="009F01B8"/>
    <w:rsid w:val="009F7620"/>
    <w:rsid w:val="00A074EE"/>
    <w:rsid w:val="00A46221"/>
    <w:rsid w:val="00A57436"/>
    <w:rsid w:val="00A608D8"/>
    <w:rsid w:val="00A62A32"/>
    <w:rsid w:val="00A730BF"/>
    <w:rsid w:val="00A827E0"/>
    <w:rsid w:val="00A91912"/>
    <w:rsid w:val="00A96C62"/>
    <w:rsid w:val="00AE662C"/>
    <w:rsid w:val="00AF2B16"/>
    <w:rsid w:val="00B00A96"/>
    <w:rsid w:val="00B10FC0"/>
    <w:rsid w:val="00B15493"/>
    <w:rsid w:val="00B25C6E"/>
    <w:rsid w:val="00B271CE"/>
    <w:rsid w:val="00B356AB"/>
    <w:rsid w:val="00B4546A"/>
    <w:rsid w:val="00B9395B"/>
    <w:rsid w:val="00B97E67"/>
    <w:rsid w:val="00BA2D9C"/>
    <w:rsid w:val="00BA6D48"/>
    <w:rsid w:val="00BA7FBD"/>
    <w:rsid w:val="00BB4CFF"/>
    <w:rsid w:val="00BD5E91"/>
    <w:rsid w:val="00C03CBE"/>
    <w:rsid w:val="00C86418"/>
    <w:rsid w:val="00CA693C"/>
    <w:rsid w:val="00CD4112"/>
    <w:rsid w:val="00CD65D5"/>
    <w:rsid w:val="00CF283C"/>
    <w:rsid w:val="00CF4243"/>
    <w:rsid w:val="00CF6DF9"/>
    <w:rsid w:val="00CF7FF7"/>
    <w:rsid w:val="00D00937"/>
    <w:rsid w:val="00D0385E"/>
    <w:rsid w:val="00D10BF2"/>
    <w:rsid w:val="00D253F4"/>
    <w:rsid w:val="00D53113"/>
    <w:rsid w:val="00D739FE"/>
    <w:rsid w:val="00D92C12"/>
    <w:rsid w:val="00D96D81"/>
    <w:rsid w:val="00E35FE2"/>
    <w:rsid w:val="00E54888"/>
    <w:rsid w:val="00E60E0B"/>
    <w:rsid w:val="00E64E93"/>
    <w:rsid w:val="00E85A95"/>
    <w:rsid w:val="00EC7723"/>
    <w:rsid w:val="00ED25B8"/>
    <w:rsid w:val="00EE30FC"/>
    <w:rsid w:val="00EE670C"/>
    <w:rsid w:val="00EE6827"/>
    <w:rsid w:val="00F305B3"/>
    <w:rsid w:val="00F55D0B"/>
    <w:rsid w:val="00F80426"/>
    <w:rsid w:val="00F82171"/>
    <w:rsid w:val="00F82AEB"/>
    <w:rsid w:val="00F92BFD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CA693C"/>
  </w:style>
  <w:style w:type="character" w:customStyle="1" w:styleId="Char3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CA693C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8249C-4D08-4ED5-9ECA-61141AF2E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812</Words>
  <Characters>4635</Characters>
  <Application>Microsoft Office Word</Application>
  <DocSecurity>0</DocSecurity>
  <Lines>38</Lines>
  <Paragraphs>10</Paragraphs>
  <ScaleCrop>false</ScaleCrop>
  <Company/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46</cp:revision>
  <dcterms:created xsi:type="dcterms:W3CDTF">2018-02-14T17:19:00Z</dcterms:created>
  <dcterms:modified xsi:type="dcterms:W3CDTF">2018-06-25T08:28:00Z</dcterms:modified>
</cp:coreProperties>
</file>